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2" w:type="dxa"/>
        <w:tblInd w:w="97" w:type="dxa"/>
        <w:tblLook w:val="04A0"/>
      </w:tblPr>
      <w:tblGrid>
        <w:gridCol w:w="980"/>
        <w:gridCol w:w="1060"/>
        <w:gridCol w:w="7752"/>
      </w:tblGrid>
      <w:tr w:rsidR="00C63C53" w:rsidRPr="00DC0D79" w:rsidTr="0004215C">
        <w:trPr>
          <w:trHeight w:val="24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hideMark/>
          </w:tcPr>
          <w:p w:rsidR="00C63C53" w:rsidRPr="00DC0D79" w:rsidRDefault="00C63C53" w:rsidP="000421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hideMark/>
          </w:tcPr>
          <w:p w:rsidR="00C63C53" w:rsidRPr="00DC0D79" w:rsidRDefault="00C63C53" w:rsidP="000421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52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hideMark/>
          </w:tcPr>
          <w:p w:rsidR="00C63C53" w:rsidRPr="00DC0D79" w:rsidRDefault="00C63C53" w:rsidP="000421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Приложение № 22</w:t>
            </w:r>
          </w:p>
        </w:tc>
      </w:tr>
      <w:tr w:rsidR="00C63C53" w:rsidRPr="00DC0D79" w:rsidTr="0004215C">
        <w:trPr>
          <w:trHeight w:val="240"/>
        </w:trPr>
        <w:tc>
          <w:tcPr>
            <w:tcW w:w="97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63C53" w:rsidRPr="00DC0D79" w:rsidRDefault="00C63C53" w:rsidP="000421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 Решению XXXIX сессии Совета </w:t>
            </w:r>
          </w:p>
        </w:tc>
      </w:tr>
      <w:tr w:rsidR="00C63C53" w:rsidRPr="00DC0D79" w:rsidTr="0004215C">
        <w:trPr>
          <w:trHeight w:val="240"/>
        </w:trPr>
        <w:tc>
          <w:tcPr>
            <w:tcW w:w="97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C63C53" w:rsidRPr="00DC0D79" w:rsidRDefault="00C63C53" w:rsidP="000421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C63C53" w:rsidRPr="00DC0D79" w:rsidTr="0004215C">
        <w:trPr>
          <w:trHeight w:val="240"/>
        </w:trPr>
        <w:tc>
          <w:tcPr>
            <w:tcW w:w="97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C63C53" w:rsidRPr="00DC0D79" w:rsidRDefault="00C63C53" w:rsidP="000421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</w:t>
            </w:r>
            <w:r w:rsidRPr="00DC0D79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 xml:space="preserve"> от " 27 " апреля 2021 года №  1</w:t>
            </w:r>
          </w:p>
        </w:tc>
      </w:tr>
      <w:tr w:rsidR="00C63C53" w:rsidRPr="00DC0D79" w:rsidTr="0004215C">
        <w:trPr>
          <w:trHeight w:val="240"/>
        </w:trPr>
        <w:tc>
          <w:tcPr>
            <w:tcW w:w="97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C63C53" w:rsidRPr="00DC0D79" w:rsidRDefault="00C63C53" w:rsidP="000421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C63C53" w:rsidRPr="00DC0D79" w:rsidTr="0004215C">
        <w:trPr>
          <w:trHeight w:val="240"/>
        </w:trPr>
        <w:tc>
          <w:tcPr>
            <w:tcW w:w="97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C63C53" w:rsidRPr="00DC0D79" w:rsidRDefault="00C63C53" w:rsidP="000421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</w:t>
            </w: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2021 год и на плановый период 2022 и 2023 годов"</w:t>
            </w:r>
          </w:p>
        </w:tc>
      </w:tr>
    </w:tbl>
    <w:p w:rsidR="00F91BC2" w:rsidRDefault="00F91BC2"/>
    <w:p w:rsidR="00F009B5" w:rsidRPr="00F009B5" w:rsidRDefault="00F009B5" w:rsidP="00F009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F009B5">
        <w:rPr>
          <w:rFonts w:ascii="Times New Roman" w:eastAsia="Times New Roman" w:hAnsi="Times New Roman" w:cs="Times New Roman"/>
          <w:b/>
          <w:bCs/>
          <w:lang w:eastAsia="ru-RU"/>
        </w:rPr>
        <w:t xml:space="preserve">Источники финансирования дефицита бюджета </w:t>
      </w:r>
      <w:proofErr w:type="spellStart"/>
      <w:r w:rsidRPr="00F009B5">
        <w:rPr>
          <w:rFonts w:ascii="Times New Roman" w:eastAsia="Times New Roman" w:hAnsi="Times New Roman" w:cs="Times New Roman"/>
          <w:b/>
          <w:bCs/>
          <w:lang w:eastAsia="ru-RU"/>
        </w:rPr>
        <w:t>Прионежского</w:t>
      </w:r>
      <w:proofErr w:type="spellEnd"/>
      <w:r w:rsidRPr="00F009B5">
        <w:rPr>
          <w:rFonts w:ascii="Times New Roman" w:eastAsia="Times New Roman" w:hAnsi="Times New Roman" w:cs="Times New Roman"/>
          <w:b/>
          <w:bCs/>
          <w:lang w:eastAsia="ru-RU"/>
        </w:rPr>
        <w:t xml:space="preserve"> муниципального района</w:t>
      </w:r>
    </w:p>
    <w:p w:rsidR="00C63C53" w:rsidRDefault="00C63C53" w:rsidP="00F009B5">
      <w:pPr>
        <w:jc w:val="center"/>
      </w:pPr>
    </w:p>
    <w:tbl>
      <w:tblPr>
        <w:tblW w:w="10584" w:type="dxa"/>
        <w:tblInd w:w="-885" w:type="dxa"/>
        <w:tblLayout w:type="fixed"/>
        <w:tblLook w:val="04A0"/>
      </w:tblPr>
      <w:tblGrid>
        <w:gridCol w:w="745"/>
        <w:gridCol w:w="2233"/>
        <w:gridCol w:w="709"/>
        <w:gridCol w:w="635"/>
        <w:gridCol w:w="499"/>
        <w:gridCol w:w="567"/>
        <w:gridCol w:w="567"/>
        <w:gridCol w:w="674"/>
        <w:gridCol w:w="695"/>
        <w:gridCol w:w="709"/>
        <w:gridCol w:w="1276"/>
        <w:gridCol w:w="1275"/>
      </w:tblGrid>
      <w:tr w:rsidR="00F009B5" w:rsidRPr="00F009B5" w:rsidTr="00F009B5">
        <w:trPr>
          <w:trHeight w:val="780"/>
        </w:trPr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пункта</w:t>
            </w:r>
          </w:p>
        </w:tc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0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Код бюджетной </w:t>
            </w:r>
            <w:proofErr w:type="gramStart"/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</w:t>
            </w:r>
          </w:p>
        </w:tc>
      </w:tr>
      <w:tr w:rsidR="00F009B5" w:rsidRPr="00F009B5" w:rsidTr="00F009B5">
        <w:trPr>
          <w:trHeight w:val="1167"/>
        </w:trPr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администратор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группа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подгруппа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статья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подстатья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элемент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программа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КОСГУ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</w:tr>
      <w:tr w:rsidR="00F009B5" w:rsidRPr="00F009B5" w:rsidTr="00F009B5">
        <w:trPr>
          <w:trHeight w:val="738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22 770 935,74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30 966 901,24</w:t>
            </w:r>
          </w:p>
        </w:tc>
      </w:tr>
      <w:tr w:rsidR="00F009B5" w:rsidRPr="00F009B5" w:rsidTr="00F009B5">
        <w:trPr>
          <w:trHeight w:val="738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F009B5" w:rsidRPr="00F009B5" w:rsidTr="00F009B5">
        <w:trPr>
          <w:trHeight w:val="738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F009B5" w:rsidRPr="00F009B5" w:rsidTr="00F009B5">
        <w:trPr>
          <w:trHeight w:val="1038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Получение кредитов от кредитных организаций бюджетами муниципальных образований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F009B5" w:rsidRPr="00F009B5" w:rsidTr="00F009B5">
        <w:trPr>
          <w:trHeight w:val="1038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кредитов предоставленных кредитными организациями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F009B5" w:rsidRPr="00F009B5" w:rsidTr="00F009B5">
        <w:trPr>
          <w:trHeight w:val="1302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бюджетами муниципальных образований кредитов предоставленных кредитными организациями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F009B5" w:rsidRPr="00F009B5" w:rsidTr="00F009B5">
        <w:trPr>
          <w:trHeight w:val="738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F009B5" w:rsidRPr="00F009B5" w:rsidTr="00F009B5">
        <w:trPr>
          <w:trHeight w:val="1038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F009B5" w:rsidRPr="00F009B5" w:rsidTr="00F009B5">
        <w:trPr>
          <w:trHeight w:val="1302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Получение бюджетных кредитов от других бюджетов бюджетной системы Российской Федерации бюджетами муниципальных образований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F009B5" w:rsidRPr="00F009B5" w:rsidTr="00F009B5">
        <w:trPr>
          <w:trHeight w:val="410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F009B5" w:rsidRPr="00F009B5" w:rsidTr="00F009B5">
        <w:trPr>
          <w:trHeight w:val="1302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бюджетами муниципальных образований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F009B5" w:rsidRPr="00F009B5" w:rsidTr="00F009B5">
        <w:trPr>
          <w:trHeight w:val="624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-7 229 064,26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30 966 901,24</w:t>
            </w:r>
          </w:p>
        </w:tc>
      </w:tr>
      <w:tr w:rsidR="00F009B5" w:rsidRPr="00F009B5" w:rsidTr="00F009B5">
        <w:trPr>
          <w:trHeight w:val="360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остатков средств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-860 775 313,69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-718 377 930,55</w:t>
            </w:r>
          </w:p>
        </w:tc>
      </w:tr>
      <w:tr w:rsidR="00F009B5" w:rsidRPr="00F009B5" w:rsidTr="00F009B5">
        <w:trPr>
          <w:trHeight w:val="360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-860 775 313,69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-718 377 930,55</w:t>
            </w:r>
          </w:p>
        </w:tc>
      </w:tr>
      <w:tr w:rsidR="00F009B5" w:rsidRPr="00F009B5" w:rsidTr="00F009B5">
        <w:trPr>
          <w:trHeight w:val="738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-860 775 313,69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-718 377 930,55</w:t>
            </w:r>
          </w:p>
        </w:tc>
      </w:tr>
      <w:tr w:rsidR="00F009B5" w:rsidRPr="00F009B5" w:rsidTr="00F009B5">
        <w:trPr>
          <w:trHeight w:val="738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прочих остатков денежных средств бюджетов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-860 775 313,69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-718 377 930,55</w:t>
            </w:r>
          </w:p>
        </w:tc>
      </w:tr>
      <w:tr w:rsidR="00F009B5" w:rsidRPr="00F009B5" w:rsidTr="00F009B5">
        <w:trPr>
          <w:trHeight w:val="360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остатков средств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853 546 249,43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749 344 831,79</w:t>
            </w:r>
          </w:p>
        </w:tc>
      </w:tr>
      <w:tr w:rsidR="00F009B5" w:rsidRPr="00F009B5" w:rsidTr="00F009B5">
        <w:trPr>
          <w:trHeight w:val="360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853 546 249,43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749 344 831,79</w:t>
            </w:r>
          </w:p>
        </w:tc>
      </w:tr>
      <w:tr w:rsidR="00F009B5" w:rsidRPr="00F009B5" w:rsidTr="00F009B5">
        <w:trPr>
          <w:trHeight w:val="738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853 546 249,43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749 344 831,79</w:t>
            </w:r>
          </w:p>
        </w:tc>
      </w:tr>
      <w:tr w:rsidR="00F009B5" w:rsidRPr="00F009B5" w:rsidTr="00F009B5">
        <w:trPr>
          <w:trHeight w:val="738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Уменьшение прочих остатков денежных средств бюджетов муниципальных </w:t>
            </w:r>
            <w:proofErr w:type="spellStart"/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обазований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853 546 249,43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749 344 831,79</w:t>
            </w:r>
          </w:p>
        </w:tc>
      </w:tr>
      <w:tr w:rsidR="00F009B5" w:rsidRPr="00F009B5" w:rsidTr="00F009B5">
        <w:trPr>
          <w:trHeight w:val="738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F009B5" w:rsidRPr="00F009B5" w:rsidTr="00F009B5">
        <w:trPr>
          <w:trHeight w:val="738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4.1.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Бюджетные </w:t>
            </w:r>
            <w:proofErr w:type="gramStart"/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кредиты</w:t>
            </w:r>
            <w:proofErr w:type="gramEnd"/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предоставленные внутри страны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F009B5" w:rsidRPr="00F009B5" w:rsidTr="00F009B5">
        <w:trPr>
          <w:trHeight w:val="738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4.1.1.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1 500 000,00</w:t>
            </w:r>
          </w:p>
        </w:tc>
      </w:tr>
      <w:tr w:rsidR="00F009B5" w:rsidRPr="00F009B5" w:rsidTr="00F009B5">
        <w:trPr>
          <w:trHeight w:val="1602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образований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1 500 000,00</w:t>
            </w:r>
          </w:p>
        </w:tc>
      </w:tr>
      <w:tr w:rsidR="00F009B5" w:rsidRPr="00F009B5" w:rsidTr="00F009B5">
        <w:trPr>
          <w:trHeight w:val="1020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4.1.2.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бюджетных кредитов предоставленные внутри страны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-1 500 000,00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-1 500 000,00</w:t>
            </w:r>
          </w:p>
        </w:tc>
      </w:tr>
      <w:tr w:rsidR="00F009B5" w:rsidRPr="00F009B5" w:rsidTr="00F009B5">
        <w:trPr>
          <w:trHeight w:val="1302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Предоствление</w:t>
            </w:r>
            <w:proofErr w:type="spellEnd"/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бюджетных кредитов другим бюджетам бюджетной системы Российской Федерации из бюджетов муниципальных образований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-1 500 000,00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9B5" w:rsidRPr="00F009B5" w:rsidRDefault="00F009B5" w:rsidP="00F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-1 500 000,00</w:t>
            </w:r>
          </w:p>
        </w:tc>
      </w:tr>
      <w:tr w:rsidR="00F009B5" w:rsidRPr="00F009B5" w:rsidTr="00F009B5">
        <w:trPr>
          <w:trHeight w:val="312"/>
        </w:trPr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09B5" w:rsidRPr="00F009B5" w:rsidRDefault="00F009B5" w:rsidP="00F0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</w:tbl>
    <w:p w:rsidR="00F009B5" w:rsidRPr="00F009B5" w:rsidRDefault="00F009B5" w:rsidP="00F009B5">
      <w:pPr>
        <w:jc w:val="center"/>
        <w:rPr>
          <w:sz w:val="18"/>
          <w:szCs w:val="18"/>
        </w:rPr>
      </w:pPr>
    </w:p>
    <w:sectPr w:rsidR="00F009B5" w:rsidRPr="00F009B5" w:rsidSect="00F009B5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characterSpacingControl w:val="doNotCompress"/>
  <w:compat/>
  <w:rsids>
    <w:rsidRoot w:val="00C63C53"/>
    <w:rsid w:val="00C63C53"/>
    <w:rsid w:val="00F009B5"/>
    <w:rsid w:val="00F91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C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4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630</Words>
  <Characters>3593</Characters>
  <Application>Microsoft Office Word</Application>
  <DocSecurity>0</DocSecurity>
  <Lines>29</Lines>
  <Paragraphs>8</Paragraphs>
  <ScaleCrop>false</ScaleCrop>
  <Company/>
  <LinksUpToDate>false</LinksUpToDate>
  <CharactersWithSpaces>4215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2021-04-30T14:44:00Z</dcterms:created>
  <dcterms:modified xsi:type="dcterms:W3CDTF">2021-04-30T14:50:00Z</dcterms:modified>
</cp:coreProperties>
</file>